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8" w:rsidRDefault="007356A8">
      <w:bookmarkStart w:id="0" w:name="_GoBack"/>
      <w:bookmarkEnd w:id="0"/>
    </w:p>
    <w:p w:rsidR="003D28B2" w:rsidRDefault="003D28B2"/>
    <w:p w:rsidR="003D28B2" w:rsidRDefault="003D28B2"/>
    <w:p w:rsidR="003F0F00" w:rsidRDefault="003F0F00"/>
    <w:p w:rsidR="003F0F00" w:rsidRPr="00080BDF" w:rsidRDefault="003F0F00">
      <w:pPr>
        <w:rPr>
          <w:color w:val="auto"/>
        </w:rPr>
      </w:pPr>
    </w:p>
    <w:p w:rsidR="003F0F00" w:rsidRPr="00080BDF" w:rsidRDefault="003F0F00">
      <w:pPr>
        <w:rPr>
          <w:b/>
          <w:color w:val="auto"/>
          <w:sz w:val="28"/>
          <w:szCs w:val="28"/>
          <w:u w:val="single"/>
        </w:rPr>
      </w:pPr>
      <w:r w:rsidRPr="00080BDF">
        <w:rPr>
          <w:b/>
          <w:color w:val="auto"/>
          <w:sz w:val="28"/>
          <w:szCs w:val="28"/>
          <w:u w:val="single"/>
        </w:rPr>
        <w:t>Výzva k podání nabídky</w:t>
      </w:r>
      <w:r w:rsidR="001F7CE3" w:rsidRPr="00080BDF">
        <w:rPr>
          <w:b/>
          <w:color w:val="auto"/>
          <w:sz w:val="28"/>
          <w:szCs w:val="28"/>
          <w:u w:val="single"/>
        </w:rPr>
        <w:t xml:space="preserve"> uchazeče 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b/>
          <w:color w:val="auto"/>
        </w:rPr>
      </w:pPr>
      <w:r w:rsidRPr="00080BDF">
        <w:rPr>
          <w:b/>
          <w:color w:val="auto"/>
        </w:rPr>
        <w:t>Jedličkův ústav a Mateřská škola a Základní škola a Střední škola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Se sídlem V Pevnosti 4, Praha 2, PSČ 128 41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IČ: 70873160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Zastoupený Mgr. Petrem Hrubým – ředitelem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 xml:space="preserve">V pozici veřejného zadavatele vyzývá v souladu se Zákonem o veřejných zakázkách č. 137/2006 Sb. v otevřeném řízení zájemce k podání nabídky a k prokázání kvalifikace u </w:t>
      </w:r>
      <w:r w:rsidR="00CC3CAC">
        <w:rPr>
          <w:color w:val="auto"/>
        </w:rPr>
        <w:t xml:space="preserve">veřejné </w:t>
      </w:r>
      <w:r w:rsidRPr="00080BDF">
        <w:rPr>
          <w:color w:val="auto"/>
        </w:rPr>
        <w:t>zakázky malého rozsahu s názvem</w:t>
      </w:r>
    </w:p>
    <w:p w:rsidR="001F7CE3" w:rsidRPr="00080BDF" w:rsidRDefault="001F7CE3">
      <w:pPr>
        <w:rPr>
          <w:color w:val="auto"/>
        </w:rPr>
      </w:pPr>
    </w:p>
    <w:p w:rsidR="001F7CE3" w:rsidRPr="00CD5FB1" w:rsidRDefault="00A92A5B" w:rsidP="00080BDF">
      <w:pPr>
        <w:jc w:val="center"/>
        <w:rPr>
          <w:b/>
          <w:color w:val="0D0D0D" w:themeColor="text1" w:themeTint="F2"/>
          <w:sz w:val="24"/>
          <w:szCs w:val="24"/>
        </w:rPr>
      </w:pPr>
      <w:r w:rsidRPr="00A54AB0"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Dodávka </w:t>
      </w:r>
      <w:r w:rsidR="00A54AB0" w:rsidRPr="00A54AB0"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400ks CAL licencí </w:t>
      </w:r>
      <w:r w:rsidR="005D29CD" w:rsidRPr="00A54AB0">
        <w:rPr>
          <w:rFonts w:asciiTheme="minorHAnsi" w:hAnsiTheme="minorHAnsi"/>
          <w:b/>
          <w:color w:val="0D0D0D" w:themeColor="text1" w:themeTint="F2"/>
          <w:sz w:val="28"/>
          <w:szCs w:val="28"/>
        </w:rPr>
        <w:t>počítačové</w:t>
      </w:r>
      <w:r w:rsidR="005D29CD">
        <w:rPr>
          <w:b/>
          <w:color w:val="0D0D0D" w:themeColor="text1" w:themeTint="F2"/>
          <w:sz w:val="24"/>
          <w:szCs w:val="24"/>
        </w:rPr>
        <w:t xml:space="preserve"> sítě JÚŠ</w:t>
      </w:r>
      <w:r w:rsidR="005D29CD">
        <w:rPr>
          <w:b/>
          <w:color w:val="0D0D0D" w:themeColor="text1" w:themeTint="F2"/>
          <w:sz w:val="24"/>
          <w:szCs w:val="24"/>
        </w:rPr>
        <w:tab/>
      </w:r>
    </w:p>
    <w:p w:rsidR="00080BDF" w:rsidRPr="00080BDF" w:rsidRDefault="00080BDF" w:rsidP="00080BDF">
      <w:pPr>
        <w:jc w:val="center"/>
        <w:rPr>
          <w:color w:val="auto"/>
        </w:rPr>
      </w:pPr>
    </w:p>
    <w:p w:rsidR="00080BDF" w:rsidRPr="00080BDF" w:rsidRDefault="00080BDF">
      <w:pPr>
        <w:rPr>
          <w:color w:val="auto"/>
        </w:rPr>
      </w:pPr>
    </w:p>
    <w:p w:rsidR="001F7CE3" w:rsidRPr="00080BDF" w:rsidRDefault="001F7CE3" w:rsidP="001F7CE3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Vymezení předmětu plnění veřejné zakázky</w:t>
      </w:r>
    </w:p>
    <w:p w:rsidR="00080BDF" w:rsidRPr="00080BDF" w:rsidRDefault="00080BDF" w:rsidP="00080BDF">
      <w:pPr>
        <w:rPr>
          <w:b/>
          <w:color w:val="auto"/>
          <w:u w:val="single"/>
        </w:rPr>
      </w:pPr>
    </w:p>
    <w:p w:rsidR="00D4311B" w:rsidRDefault="00452F17" w:rsidP="00D4311B">
      <w:pPr>
        <w:pStyle w:val="Default"/>
      </w:pPr>
      <w:r>
        <w:rPr>
          <w:rFonts w:asciiTheme="minorHAnsi" w:hAnsiTheme="minorHAnsi"/>
          <w:color w:val="0D0D0D" w:themeColor="text1" w:themeTint="F2"/>
        </w:rPr>
        <w:t xml:space="preserve">Dodávka </w:t>
      </w:r>
      <w:r w:rsidR="00A54AB0">
        <w:rPr>
          <w:rFonts w:asciiTheme="minorHAnsi" w:hAnsiTheme="minorHAnsi"/>
          <w:color w:val="0D0D0D" w:themeColor="text1" w:themeTint="F2"/>
        </w:rPr>
        <w:t xml:space="preserve">400ks CAL </w:t>
      </w:r>
      <w:r w:rsidR="00A54AB0" w:rsidRPr="00A54AB0">
        <w:rPr>
          <w:rFonts w:asciiTheme="minorHAnsi" w:hAnsiTheme="minorHAnsi"/>
          <w:color w:val="0D0D0D" w:themeColor="text1" w:themeTint="F2"/>
        </w:rPr>
        <w:t>licencí (</w:t>
      </w:r>
      <w:r w:rsidR="00A54AB0" w:rsidRPr="00A54AB0">
        <w:rPr>
          <w:rStyle w:val="Zvraznn"/>
          <w:rFonts w:asciiTheme="minorHAnsi" w:hAnsiTheme="minorHAnsi" w:cs="Arial"/>
          <w:b w:val="0"/>
          <w:color w:val="0D0D0D" w:themeColor="text1" w:themeTint="F2"/>
        </w:rPr>
        <w:t>Software Assurance</w:t>
      </w:r>
      <w:r w:rsidR="00A54AB0" w:rsidRPr="00A54AB0">
        <w:rPr>
          <w:rFonts w:asciiTheme="minorHAnsi" w:hAnsiTheme="minorHAnsi"/>
          <w:color w:val="0D0D0D" w:themeColor="text1" w:themeTint="F2"/>
        </w:rPr>
        <w:t xml:space="preserve">) pro </w:t>
      </w:r>
      <w:r w:rsidR="00A54AB0">
        <w:rPr>
          <w:rFonts w:asciiTheme="minorHAnsi" w:hAnsiTheme="minorHAnsi"/>
          <w:color w:val="0D0D0D" w:themeColor="text1" w:themeTint="F2"/>
        </w:rPr>
        <w:t>Windows sever</w:t>
      </w:r>
    </w:p>
    <w:p w:rsidR="00452F17" w:rsidRPr="00452F17" w:rsidRDefault="00A54AB0" w:rsidP="00D4311B">
      <w:pPr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</w:pPr>
      <w:r w:rsidRPr="00A54AB0"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  <w:t>R18-00130</w:t>
      </w:r>
      <w:r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  <w:t xml:space="preserve"> W</w:t>
      </w:r>
      <w:r w:rsidRPr="00A54AB0"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  <w:t>inSvrCAL SNGL LicSAPk MVL UsrCAL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Doba plnění zakázky</w:t>
      </w:r>
    </w:p>
    <w:p w:rsidR="00335029" w:rsidRPr="00080BDF" w:rsidRDefault="00335029" w:rsidP="00335029">
      <w:pPr>
        <w:rPr>
          <w:color w:val="auto"/>
        </w:rPr>
      </w:pPr>
    </w:p>
    <w:p w:rsidR="00335029" w:rsidRDefault="00CC3CAC" w:rsidP="00335029">
      <w:pPr>
        <w:rPr>
          <w:color w:val="auto"/>
        </w:rPr>
      </w:pPr>
      <w:r>
        <w:rPr>
          <w:color w:val="auto"/>
        </w:rPr>
        <w:t xml:space="preserve">Předpokládaný termín plnění zakázky je období </w:t>
      </w:r>
      <w:r w:rsidR="00236F99">
        <w:rPr>
          <w:color w:val="auto"/>
        </w:rPr>
        <w:t>17. – 21. 12. 2015</w:t>
      </w:r>
    </w:p>
    <w:p w:rsidR="00335029" w:rsidRPr="00080BDF" w:rsidRDefault="00335029" w:rsidP="00335029">
      <w:pPr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Nabídková cena</w:t>
      </w:r>
    </w:p>
    <w:p w:rsidR="001F7CE3" w:rsidRPr="00080BDF" w:rsidRDefault="001F7CE3" w:rsidP="001F7CE3">
      <w:pPr>
        <w:ind w:left="360"/>
        <w:rPr>
          <w:color w:val="auto"/>
        </w:rPr>
      </w:pPr>
    </w:p>
    <w:p w:rsidR="00236F99" w:rsidRDefault="00335029" w:rsidP="00582866">
      <w:pPr>
        <w:rPr>
          <w:color w:val="auto"/>
        </w:rPr>
      </w:pPr>
      <w:r w:rsidRPr="00080BDF">
        <w:rPr>
          <w:color w:val="auto"/>
        </w:rPr>
        <w:t>Nabídkovou cenu uveďte formou položkového rozpočtu</w:t>
      </w:r>
      <w:r w:rsidR="00236F99">
        <w:rPr>
          <w:color w:val="auto"/>
        </w:rPr>
        <w:t>.</w:t>
      </w:r>
    </w:p>
    <w:p w:rsidR="006367DA" w:rsidRPr="00080BDF" w:rsidRDefault="006367DA" w:rsidP="00582866">
      <w:pPr>
        <w:rPr>
          <w:color w:val="auto"/>
        </w:rPr>
      </w:pPr>
      <w:r w:rsidRPr="00080BDF">
        <w:rPr>
          <w:color w:val="auto"/>
        </w:rPr>
        <w:t>Celkovou cenu uveďte bez DPH a včetně DPH.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Platební podmínky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Platební podmínky se řídí zásadami pro poskytování a čerpání prostředků ze státního rozpočtu.</w:t>
      </w: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Zadavatel neposkytuje zálohy.</w:t>
      </w:r>
    </w:p>
    <w:p w:rsidR="00335029" w:rsidRPr="00080BDF" w:rsidRDefault="00582866" w:rsidP="00335029">
      <w:pPr>
        <w:rPr>
          <w:color w:val="auto"/>
        </w:rPr>
      </w:pPr>
      <w:r w:rsidRPr="00080BDF">
        <w:rPr>
          <w:color w:val="auto"/>
        </w:rPr>
        <w:t>Fakturace proběhne po dodání předmětu zakázky zadavateli.</w:t>
      </w:r>
    </w:p>
    <w:p w:rsidR="00582866" w:rsidRPr="00080BDF" w:rsidRDefault="00582866" w:rsidP="00335029">
      <w:pPr>
        <w:rPr>
          <w:color w:val="auto"/>
        </w:rPr>
      </w:pPr>
      <w:r w:rsidRPr="00080BDF">
        <w:rPr>
          <w:color w:val="auto"/>
        </w:rPr>
        <w:t>Splatnost daňových dokladů odsouhlasených zadavatelem je 14 dní.</w:t>
      </w:r>
    </w:p>
    <w:p w:rsidR="00582866" w:rsidRPr="00080BDF" w:rsidRDefault="00582866" w:rsidP="00335029">
      <w:pPr>
        <w:rPr>
          <w:color w:val="auto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Kvalifikační předpoklady</w:t>
      </w:r>
    </w:p>
    <w:p w:rsidR="00080BDF" w:rsidRPr="00080BDF" w:rsidRDefault="00080BDF" w:rsidP="00080BDF">
      <w:pPr>
        <w:ind w:left="66"/>
        <w:rPr>
          <w:color w:val="auto"/>
        </w:rPr>
      </w:pP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Živnostenský list (originál nebo ověřená kopie)</w:t>
      </w: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Výpis z obchodního rejstříku nebo jiný doklad o právní formě a statutárních orgánech uchazeče (originál nebo ověřená kopie)</w:t>
      </w:r>
    </w:p>
    <w:p w:rsidR="00600C95" w:rsidRPr="00600C95" w:rsidRDefault="00600C95" w:rsidP="00600C95">
      <w:pPr>
        <w:ind w:left="426"/>
        <w:rPr>
          <w:b/>
          <w:color w:val="auto"/>
          <w:u w:val="single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Způsob zpracování nabídky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 xml:space="preserve">Uchazeč je povinen předložit svoji nabídku na plnění veřejné zakázky písemně. </w:t>
      </w: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>Nabídka musí obsahovat identifikační údaje o uchazeči</w:t>
      </w:r>
      <w:r w:rsidR="003E494E" w:rsidRPr="00080BDF">
        <w:rPr>
          <w:color w:val="auto"/>
        </w:rPr>
        <w:t>: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Právní forma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Identifikační číslo a daňové identifikační číslo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statutárního zástupce uchazeče nebo jeho členů, případně jiné fyzické osoby oprávněné jednat jménem či za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Číslo telefonu a ev. faxu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Bankovní spojení a číslo účtu uchazeče</w:t>
      </w:r>
    </w:p>
    <w:p w:rsidR="003E494E" w:rsidRPr="00080BDF" w:rsidRDefault="003E494E" w:rsidP="00582866">
      <w:pPr>
        <w:rPr>
          <w:color w:val="auto"/>
        </w:rPr>
      </w:pPr>
    </w:p>
    <w:p w:rsidR="000D03C5" w:rsidRDefault="000D03C5">
      <w:pPr>
        <w:rPr>
          <w:b/>
          <w:color w:val="auto"/>
          <w:u w:val="single"/>
        </w:rPr>
      </w:pPr>
      <w:r>
        <w:rPr>
          <w:b/>
          <w:color w:val="auto"/>
          <w:u w:val="single"/>
        </w:rPr>
        <w:br w:type="page"/>
      </w: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lastRenderedPageBreak/>
        <w:t>Základní hodnotící kritéri</w:t>
      </w:r>
      <w:r w:rsidR="00AC1347">
        <w:rPr>
          <w:b/>
          <w:color w:val="auto"/>
          <w:u w:val="single"/>
        </w:rPr>
        <w:t>u</w:t>
      </w:r>
      <w:r w:rsidRPr="00080BDF">
        <w:rPr>
          <w:b/>
          <w:color w:val="auto"/>
          <w:u w:val="single"/>
        </w:rPr>
        <w:t>m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Pr="00080BDF" w:rsidRDefault="00C2509C" w:rsidP="003E494E">
      <w:pPr>
        <w:rPr>
          <w:color w:val="auto"/>
        </w:rPr>
      </w:pPr>
      <w:r>
        <w:rPr>
          <w:color w:val="auto"/>
        </w:rPr>
        <w:t>E</w:t>
      </w:r>
      <w:r w:rsidR="003E494E" w:rsidRPr="00080BDF">
        <w:rPr>
          <w:color w:val="auto"/>
        </w:rPr>
        <w:t>konomická výhodnost nabídky</w:t>
      </w:r>
    </w:p>
    <w:p w:rsidR="003E494E" w:rsidRPr="00080BDF" w:rsidRDefault="003E494E" w:rsidP="003E494E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Kritéria hodnocení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Default="003E494E" w:rsidP="003E494E">
      <w:pPr>
        <w:rPr>
          <w:color w:val="auto"/>
        </w:rPr>
      </w:pPr>
      <w:r w:rsidRPr="00080BDF">
        <w:rPr>
          <w:color w:val="auto"/>
        </w:rPr>
        <w:t xml:space="preserve">Cena (včetně DPH) – váha </w:t>
      </w:r>
      <w:r w:rsidR="00452F17">
        <w:rPr>
          <w:color w:val="auto"/>
        </w:rPr>
        <w:t>10</w:t>
      </w:r>
      <w:r w:rsidR="00236F99">
        <w:rPr>
          <w:color w:val="auto"/>
        </w:rPr>
        <w:t>0%</w:t>
      </w:r>
    </w:p>
    <w:p w:rsidR="00A92A5B" w:rsidRPr="00080BDF" w:rsidRDefault="00A92A5B" w:rsidP="003E494E">
      <w:pPr>
        <w:rPr>
          <w:color w:val="auto"/>
        </w:rPr>
      </w:pPr>
    </w:p>
    <w:p w:rsidR="00B20D24" w:rsidRDefault="00B20D24" w:rsidP="003E494E">
      <w:pPr>
        <w:rPr>
          <w:b/>
          <w:color w:val="auto"/>
          <w:sz w:val="22"/>
          <w:szCs w:val="22"/>
          <w:u w:val="single"/>
        </w:rPr>
      </w:pP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080BDF" w:rsidRDefault="006367DA" w:rsidP="0003025C">
      <w:pPr>
        <w:ind w:firstLine="360"/>
        <w:rPr>
          <w:b/>
          <w:i/>
          <w:color w:val="auto"/>
          <w:u w:val="single"/>
        </w:rPr>
      </w:pPr>
      <w:r w:rsidRPr="00080BDF">
        <w:rPr>
          <w:b/>
          <w:i/>
          <w:color w:val="auto"/>
          <w:u w:val="single"/>
        </w:rPr>
        <w:t>Postup hodnocení</w:t>
      </w: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Cena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podle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nejnižší nabízená cena / posuzovaná cena</w:t>
      </w:r>
    </w:p>
    <w:p w:rsidR="006367DA" w:rsidRPr="00B20D24" w:rsidRDefault="006367DA" w:rsidP="006367DA">
      <w:pPr>
        <w:ind w:left="360"/>
        <w:rPr>
          <w:i/>
          <w:color w:val="auto"/>
        </w:rPr>
      </w:pPr>
    </w:p>
    <w:p w:rsidR="006367DA" w:rsidRPr="00080BDF" w:rsidRDefault="006367DA" w:rsidP="006367DA">
      <w:pPr>
        <w:ind w:left="360"/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Nabídka bude ohodnocena počtem bodů, který odpovídá váženému průměru bodových ohodnocení jednotlivých kritérií.</w:t>
      </w:r>
    </w:p>
    <w:p w:rsidR="006367DA" w:rsidRPr="00080BDF" w:rsidRDefault="006367DA" w:rsidP="006367DA">
      <w:pPr>
        <w:rPr>
          <w:color w:val="auto"/>
        </w:rPr>
      </w:pP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Závěr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Zadavatel si vyhrazuje právo zrušit výzvu k podání nabídky bez uvedení důvodu.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Místo a lhůta pro podání nabídek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Místem podání nabídek je sídlo zadavatele zakázky </w:t>
      </w:r>
      <w:r w:rsidRPr="00080BDF">
        <w:rPr>
          <w:b/>
          <w:color w:val="auto"/>
        </w:rPr>
        <w:t>V Pevnosti 4, Praha 2</w:t>
      </w:r>
      <w:r w:rsidRPr="00080BDF">
        <w:rPr>
          <w:color w:val="auto"/>
        </w:rPr>
        <w:t xml:space="preserve"> – sekretariát ředitele JÚŠ.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Lhůta pro podání nabídek je </w:t>
      </w:r>
      <w:r w:rsidR="000B1D59">
        <w:rPr>
          <w:b/>
          <w:color w:val="auto"/>
        </w:rPr>
        <w:t>16.12</w:t>
      </w:r>
      <w:r w:rsidR="0003025C">
        <w:rPr>
          <w:b/>
          <w:color w:val="auto"/>
        </w:rPr>
        <w:t>. 2015</w:t>
      </w:r>
      <w:r w:rsidRPr="00080BDF">
        <w:rPr>
          <w:b/>
          <w:color w:val="auto"/>
        </w:rPr>
        <w:t xml:space="preserve"> do 12.00 hod.</w:t>
      </w:r>
    </w:p>
    <w:p w:rsidR="006367DA" w:rsidRPr="000D03C5" w:rsidRDefault="006367DA" w:rsidP="006367DA">
      <w:pPr>
        <w:rPr>
          <w:b/>
          <w:color w:val="auto"/>
        </w:rPr>
      </w:pPr>
      <w:r w:rsidRPr="00080BDF">
        <w:rPr>
          <w:color w:val="auto"/>
        </w:rPr>
        <w:t xml:space="preserve">Nabídky doručte v zalepené obálce označené </w:t>
      </w:r>
      <w:r w:rsidRPr="00080BDF">
        <w:rPr>
          <w:b/>
          <w:color w:val="auto"/>
        </w:rPr>
        <w:t xml:space="preserve">„NEOTVÍRAT – </w:t>
      </w:r>
      <w:r w:rsidRPr="000D03C5">
        <w:rPr>
          <w:b/>
          <w:color w:val="auto"/>
        </w:rPr>
        <w:t>NABÍDKOVÉ ŘÍZENÍ NA</w:t>
      </w:r>
      <w:r w:rsidR="000D03C5" w:rsidRPr="000D03C5">
        <w:rPr>
          <w:b/>
          <w:color w:val="auto"/>
        </w:rPr>
        <w:t xml:space="preserve"> </w:t>
      </w:r>
      <w:r w:rsidR="000D03C5" w:rsidRPr="000D03C5">
        <w:rPr>
          <w:rFonts w:asciiTheme="minorHAnsi" w:hAnsiTheme="minorHAnsi"/>
          <w:b/>
          <w:color w:val="0D0D0D" w:themeColor="text1" w:themeTint="F2"/>
        </w:rPr>
        <w:t>Dodávka 400ks CAL licencí počítačové</w:t>
      </w:r>
      <w:r w:rsidR="000D03C5" w:rsidRPr="000D03C5">
        <w:rPr>
          <w:b/>
          <w:color w:val="0D0D0D" w:themeColor="text1" w:themeTint="F2"/>
        </w:rPr>
        <w:t xml:space="preserve"> sítě JÚŠ</w:t>
      </w:r>
      <w:r w:rsidR="0003025C" w:rsidRPr="000D03C5">
        <w:rPr>
          <w:b/>
          <w:color w:val="auto"/>
        </w:rPr>
        <w:t>“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V</w:t>
      </w:r>
      <w:r w:rsidR="00AC1347">
        <w:rPr>
          <w:color w:val="auto"/>
        </w:rPr>
        <w:t> </w:t>
      </w:r>
      <w:r w:rsidRPr="00080BDF">
        <w:rPr>
          <w:color w:val="auto"/>
        </w:rPr>
        <w:t>Praze</w:t>
      </w:r>
      <w:r w:rsidR="00AC1347">
        <w:rPr>
          <w:color w:val="auto"/>
        </w:rPr>
        <w:t xml:space="preserve"> 1</w:t>
      </w:r>
      <w:r w:rsidR="00950C77">
        <w:rPr>
          <w:color w:val="auto"/>
        </w:rPr>
        <w:t>1</w:t>
      </w:r>
      <w:r w:rsidR="00AC1347">
        <w:rPr>
          <w:color w:val="auto"/>
        </w:rPr>
        <w:t>.</w:t>
      </w:r>
      <w:r w:rsidRPr="00080BDF">
        <w:rPr>
          <w:color w:val="auto"/>
        </w:rPr>
        <w:t xml:space="preserve"> </w:t>
      </w:r>
      <w:r w:rsidR="000B1D59">
        <w:rPr>
          <w:color w:val="auto"/>
        </w:rPr>
        <w:t>12</w:t>
      </w:r>
      <w:r w:rsidRPr="00080BDF">
        <w:rPr>
          <w:color w:val="auto"/>
        </w:rPr>
        <w:t>. 201</w:t>
      </w:r>
      <w:r w:rsidR="0003025C">
        <w:rPr>
          <w:color w:val="auto"/>
        </w:rPr>
        <w:t>5</w:t>
      </w:r>
    </w:p>
    <w:p w:rsidR="006367DA" w:rsidRPr="00080BDF" w:rsidRDefault="006367DA" w:rsidP="006367DA">
      <w:pPr>
        <w:rPr>
          <w:color w:val="auto"/>
        </w:rPr>
      </w:pPr>
    </w:p>
    <w:p w:rsidR="003D28B2" w:rsidRDefault="003D28B2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Mgr. Petr Hrubý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ředitel </w:t>
      </w:r>
    </w:p>
    <w:sectPr w:rsidR="006367DA" w:rsidRPr="00080BDF" w:rsidSect="00080BD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00" w:rsidRDefault="00545200" w:rsidP="00D022A4">
      <w:r>
        <w:separator/>
      </w:r>
    </w:p>
  </w:endnote>
  <w:endnote w:type="continuationSeparator" w:id="0">
    <w:p w:rsidR="00545200" w:rsidRDefault="00545200" w:rsidP="00D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 LT Com 45 Light">
    <w:altName w:val="Arial"/>
    <w:charset w:val="EE"/>
    <w:family w:val="swiss"/>
    <w:pitch w:val="variable"/>
    <w:sig w:usb0="00000001" w:usb1="5000204A" w:usb2="00000000" w:usb3="00000000" w:csb0="0000009B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one Sans CE">
    <w:charset w:val="EE"/>
    <w:family w:val="swiss"/>
    <w:pitch w:val="variable"/>
    <w:sig w:usb0="00000007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438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509C" w:rsidRDefault="00C250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2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2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2A4" w:rsidRDefault="00D02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00" w:rsidRDefault="00545200" w:rsidP="00D022A4">
      <w:r>
        <w:separator/>
      </w:r>
    </w:p>
  </w:footnote>
  <w:footnote w:type="continuationSeparator" w:id="0">
    <w:p w:rsidR="00545200" w:rsidRDefault="00545200" w:rsidP="00D0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BF"/>
    <w:multiLevelType w:val="multilevel"/>
    <w:tmpl w:val="40485C14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246A8F"/>
    <w:multiLevelType w:val="hybridMultilevel"/>
    <w:tmpl w:val="7076C9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2C"/>
    <w:multiLevelType w:val="hybridMultilevel"/>
    <w:tmpl w:val="E9589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761C"/>
    <w:multiLevelType w:val="hybridMultilevel"/>
    <w:tmpl w:val="CBB67A0E"/>
    <w:lvl w:ilvl="0" w:tplc="66A2AC62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94282"/>
    <w:multiLevelType w:val="hybridMultilevel"/>
    <w:tmpl w:val="AC281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F45"/>
    <w:multiLevelType w:val="hybridMultilevel"/>
    <w:tmpl w:val="D59C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A75C4"/>
    <w:multiLevelType w:val="hybridMultilevel"/>
    <w:tmpl w:val="7AE40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03025C"/>
    <w:rsid w:val="00075784"/>
    <w:rsid w:val="00080BDF"/>
    <w:rsid w:val="000A1469"/>
    <w:rsid w:val="000B1D59"/>
    <w:rsid w:val="000D03C5"/>
    <w:rsid w:val="00117E58"/>
    <w:rsid w:val="00155322"/>
    <w:rsid w:val="001660CC"/>
    <w:rsid w:val="001A6945"/>
    <w:rsid w:val="001B5FA4"/>
    <w:rsid w:val="001F7CE3"/>
    <w:rsid w:val="00236F99"/>
    <w:rsid w:val="002C123A"/>
    <w:rsid w:val="00335029"/>
    <w:rsid w:val="00371911"/>
    <w:rsid w:val="003D28B2"/>
    <w:rsid w:val="003E05BA"/>
    <w:rsid w:val="003E2AC1"/>
    <w:rsid w:val="003E494E"/>
    <w:rsid w:val="003F0F00"/>
    <w:rsid w:val="00405B14"/>
    <w:rsid w:val="004267E0"/>
    <w:rsid w:val="00432BAA"/>
    <w:rsid w:val="00452F17"/>
    <w:rsid w:val="004842F8"/>
    <w:rsid w:val="00545200"/>
    <w:rsid w:val="00582866"/>
    <w:rsid w:val="005D29CD"/>
    <w:rsid w:val="00600C95"/>
    <w:rsid w:val="006367DA"/>
    <w:rsid w:val="006A3A1B"/>
    <w:rsid w:val="00732001"/>
    <w:rsid w:val="007356A8"/>
    <w:rsid w:val="007645B7"/>
    <w:rsid w:val="00774D51"/>
    <w:rsid w:val="007C01CE"/>
    <w:rsid w:val="007D6B83"/>
    <w:rsid w:val="00887DCC"/>
    <w:rsid w:val="0089261A"/>
    <w:rsid w:val="008F25FE"/>
    <w:rsid w:val="00950C77"/>
    <w:rsid w:val="00A54AB0"/>
    <w:rsid w:val="00A92A5B"/>
    <w:rsid w:val="00AC0DFE"/>
    <w:rsid w:val="00AC1347"/>
    <w:rsid w:val="00B20D24"/>
    <w:rsid w:val="00BB69D4"/>
    <w:rsid w:val="00C2509C"/>
    <w:rsid w:val="00CC3CAC"/>
    <w:rsid w:val="00CD5FB1"/>
    <w:rsid w:val="00D022A4"/>
    <w:rsid w:val="00D4311B"/>
    <w:rsid w:val="00E643AE"/>
    <w:rsid w:val="00EA6EA9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D431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54AB0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D431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54AB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a.dobruska</dc:creator>
  <cp:lastModifiedBy>Adminjuscz</cp:lastModifiedBy>
  <cp:revision>2</cp:revision>
  <cp:lastPrinted>2015-12-11T17:44:00Z</cp:lastPrinted>
  <dcterms:created xsi:type="dcterms:W3CDTF">2015-12-11T23:42:00Z</dcterms:created>
  <dcterms:modified xsi:type="dcterms:W3CDTF">2015-12-11T23:42:00Z</dcterms:modified>
</cp:coreProperties>
</file>